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CE44" w14:textId="7DB324CC" w:rsidR="00147BFE" w:rsidRPr="009E6B84" w:rsidRDefault="00147BFE" w:rsidP="00DE7359">
      <w:pPr>
        <w:snapToGrid w:val="0"/>
        <w:spacing w:beforeLines="50" w:before="120" w:afterLines="50" w:after="120" w:line="240" w:lineRule="auto"/>
        <w:ind w:left="360" w:right="400"/>
        <w:jc w:val="center"/>
        <w:rPr>
          <w:rFonts w:cstheme="minorHAnsi"/>
          <w:b/>
          <w:bCs/>
          <w:color w:val="FF0000"/>
          <w:sz w:val="32"/>
          <w:szCs w:val="32"/>
        </w:rPr>
      </w:pPr>
      <w:r w:rsidRPr="009E6B84">
        <w:rPr>
          <w:rFonts w:cstheme="minorHAnsi"/>
          <w:b/>
          <w:bCs/>
          <w:color w:val="FF0000"/>
          <w:sz w:val="32"/>
          <w:szCs w:val="32"/>
        </w:rPr>
        <w:t xml:space="preserve">Special Issue on </w:t>
      </w:r>
      <w:r w:rsidR="00A25276" w:rsidRPr="00A25276">
        <w:rPr>
          <w:rFonts w:cstheme="minorHAnsi"/>
          <w:b/>
          <w:bCs/>
          <w:color w:val="FF0000"/>
          <w:sz w:val="32"/>
          <w:szCs w:val="32"/>
        </w:rPr>
        <w:t>&lt;T</w:t>
      </w:r>
      <w:r w:rsidR="001959A2">
        <w:rPr>
          <w:rFonts w:cstheme="minorHAnsi"/>
          <w:b/>
          <w:bCs/>
          <w:color w:val="FF0000"/>
          <w:sz w:val="32"/>
          <w:szCs w:val="32"/>
        </w:rPr>
        <w:t>ITLE</w:t>
      </w:r>
      <w:r w:rsidR="00A25276" w:rsidRPr="00A25276">
        <w:rPr>
          <w:rFonts w:cstheme="minorHAnsi"/>
          <w:b/>
          <w:bCs/>
          <w:color w:val="FF0000"/>
          <w:sz w:val="32"/>
          <w:szCs w:val="32"/>
        </w:rPr>
        <w:t>&gt;</w:t>
      </w:r>
    </w:p>
    <w:p w14:paraId="50270765" w14:textId="77375AB3" w:rsidR="00CC6836" w:rsidRDefault="00CC6836" w:rsidP="00DE7359">
      <w:pPr>
        <w:ind w:left="360" w:right="400"/>
        <w:jc w:val="center"/>
        <w:rPr>
          <w:rFonts w:cstheme="minorHAnsi"/>
          <w:b/>
          <w:color w:val="FF0000"/>
          <w:sz w:val="24"/>
          <w:szCs w:val="24"/>
        </w:rPr>
      </w:pPr>
      <w:r w:rsidRPr="00684418">
        <w:rPr>
          <w:rFonts w:cstheme="minorHAnsi"/>
          <w:b/>
          <w:color w:val="FF0000"/>
          <w:sz w:val="24"/>
          <w:szCs w:val="24"/>
        </w:rPr>
        <w:t xml:space="preserve">Brief vita of </w:t>
      </w:r>
      <w:r w:rsidRPr="00684418">
        <w:rPr>
          <w:rFonts w:cstheme="minorHAnsi"/>
          <w:b/>
          <w:color w:val="FF0000"/>
          <w:sz w:val="24"/>
          <w:szCs w:val="24"/>
          <w:lang w:eastAsia="zh-TW"/>
        </w:rPr>
        <w:t xml:space="preserve">Guest </w:t>
      </w:r>
      <w:r w:rsidRPr="00684418">
        <w:rPr>
          <w:rFonts w:cstheme="minorHAnsi"/>
          <w:b/>
          <w:color w:val="FF0000"/>
          <w:sz w:val="24"/>
          <w:szCs w:val="24"/>
        </w:rPr>
        <w:t>Editor</w:t>
      </w:r>
      <w:r w:rsidRPr="00684418">
        <w:rPr>
          <w:rFonts w:cstheme="minorHAnsi"/>
          <w:b/>
          <w:color w:val="FF0000"/>
          <w:sz w:val="24"/>
          <w:szCs w:val="24"/>
          <w:lang w:eastAsia="zh-TW"/>
        </w:rPr>
        <w:t>s</w:t>
      </w:r>
      <w:r w:rsidRPr="00684418">
        <w:rPr>
          <w:rFonts w:cstheme="minorHAnsi"/>
          <w:b/>
          <w:color w:val="FF0000"/>
          <w:sz w:val="24"/>
          <w:szCs w:val="24"/>
        </w:rPr>
        <w:t xml:space="preserve"> </w:t>
      </w:r>
      <w:r w:rsidRPr="00684418">
        <w:rPr>
          <w:rFonts w:cstheme="minorHAnsi"/>
          <w:b/>
          <w:color w:val="FF0000"/>
          <w:sz w:val="24"/>
          <w:szCs w:val="24"/>
          <w:lang w:eastAsia="zh-TW"/>
        </w:rPr>
        <w:t xml:space="preserve">/ </w:t>
      </w:r>
      <w:r w:rsidRPr="00684418">
        <w:rPr>
          <w:rFonts w:cstheme="minorHAnsi"/>
          <w:b/>
          <w:color w:val="FF0000"/>
          <w:sz w:val="24"/>
          <w:szCs w:val="24"/>
        </w:rPr>
        <w:t>Guest AEs</w:t>
      </w:r>
    </w:p>
    <w:p w14:paraId="219F69A9" w14:textId="46D60708" w:rsidR="00DE7359" w:rsidRPr="00DE7359" w:rsidRDefault="00DE7359" w:rsidP="00DE7359">
      <w:pPr>
        <w:ind w:left="360" w:right="400"/>
        <w:jc w:val="center"/>
        <w:rPr>
          <w:rFonts w:cstheme="minorHAnsi"/>
          <w:bCs/>
          <w:i/>
          <w:iCs/>
          <w:sz w:val="24"/>
          <w:szCs w:val="24"/>
        </w:rPr>
      </w:pPr>
      <w:r>
        <w:rPr>
          <w:rFonts w:cstheme="minorHAnsi"/>
          <w:bCs/>
          <w:i/>
          <w:iCs/>
          <w:sz w:val="24"/>
          <w:szCs w:val="24"/>
        </w:rPr>
        <w:t>Please complete one of these forms for each proposed Guest Editor or Guest Associate Editor for the Special Issue and send them in along with the Special Issue proposal to the EIC of JESTPE.</w:t>
      </w:r>
    </w:p>
    <w:tbl>
      <w:tblPr>
        <w:tblStyle w:val="TableGrid"/>
        <w:tblW w:w="10598" w:type="dxa"/>
        <w:tblInd w:w="562" w:type="dxa"/>
        <w:tblLook w:val="04A0" w:firstRow="1" w:lastRow="0" w:firstColumn="1" w:lastColumn="0" w:noHBand="0" w:noVBand="1"/>
      </w:tblPr>
      <w:tblGrid>
        <w:gridCol w:w="2518"/>
        <w:gridCol w:w="3119"/>
        <w:gridCol w:w="850"/>
        <w:gridCol w:w="4111"/>
      </w:tblGrid>
      <w:tr w:rsidR="00CC6836" w:rsidRPr="00684418" w14:paraId="06ABB631" w14:textId="77777777" w:rsidTr="00CC6836">
        <w:trPr>
          <w:trHeight w:hRule="exact" w:val="454"/>
        </w:trPr>
        <w:tc>
          <w:tcPr>
            <w:tcW w:w="2518" w:type="dxa"/>
            <w:vAlign w:val="center"/>
          </w:tcPr>
          <w:p w14:paraId="0453A103" w14:textId="77777777" w:rsidR="00CC6836" w:rsidRPr="00684418" w:rsidRDefault="00CC6836" w:rsidP="00D25E26">
            <w:pPr>
              <w:jc w:val="center"/>
              <w:rPr>
                <w:rFonts w:cstheme="minorHAnsi"/>
                <w:b/>
                <w:sz w:val="24"/>
                <w:szCs w:val="24"/>
              </w:rPr>
            </w:pPr>
            <w:r w:rsidRPr="00684418">
              <w:rPr>
                <w:rFonts w:cstheme="minorHAnsi"/>
                <w:b/>
                <w:sz w:val="24"/>
                <w:szCs w:val="24"/>
                <w:lang w:eastAsia="zh-TW"/>
              </w:rPr>
              <w:t>Role in JESTPE</w:t>
            </w:r>
          </w:p>
        </w:tc>
        <w:tc>
          <w:tcPr>
            <w:tcW w:w="3119" w:type="dxa"/>
            <w:vAlign w:val="center"/>
          </w:tcPr>
          <w:p w14:paraId="1754921C" w14:textId="77777777" w:rsidR="00CC6836" w:rsidRPr="00684418" w:rsidRDefault="00CC6836" w:rsidP="00D25E26">
            <w:pPr>
              <w:jc w:val="center"/>
              <w:rPr>
                <w:rFonts w:cstheme="minorHAnsi"/>
                <w:b/>
                <w:sz w:val="24"/>
                <w:szCs w:val="24"/>
                <w:lang w:eastAsia="zh-TW"/>
              </w:rPr>
            </w:pPr>
          </w:p>
        </w:tc>
        <w:tc>
          <w:tcPr>
            <w:tcW w:w="850" w:type="dxa"/>
            <w:vAlign w:val="center"/>
          </w:tcPr>
          <w:p w14:paraId="2276017C" w14:textId="77777777" w:rsidR="00CC6836" w:rsidRPr="00684418" w:rsidRDefault="00CC6836" w:rsidP="00D25E26">
            <w:pPr>
              <w:jc w:val="center"/>
              <w:rPr>
                <w:rFonts w:cstheme="minorHAnsi"/>
                <w:b/>
                <w:sz w:val="24"/>
                <w:szCs w:val="24"/>
                <w:lang w:eastAsia="zh-TW"/>
              </w:rPr>
            </w:pPr>
            <w:r w:rsidRPr="00684418">
              <w:rPr>
                <w:rFonts w:cstheme="minorHAnsi"/>
                <w:b/>
                <w:sz w:val="24"/>
                <w:szCs w:val="24"/>
                <w:lang w:eastAsia="zh-TW"/>
              </w:rPr>
              <w:t>Name</w:t>
            </w:r>
          </w:p>
        </w:tc>
        <w:tc>
          <w:tcPr>
            <w:tcW w:w="4111" w:type="dxa"/>
            <w:vAlign w:val="center"/>
          </w:tcPr>
          <w:p w14:paraId="2423A633" w14:textId="77777777" w:rsidR="00CC6836" w:rsidRPr="00684418" w:rsidRDefault="00CC6836" w:rsidP="00D25E26">
            <w:pPr>
              <w:jc w:val="center"/>
              <w:rPr>
                <w:rFonts w:cstheme="minorHAnsi"/>
                <w:b/>
                <w:sz w:val="24"/>
                <w:szCs w:val="24"/>
                <w:lang w:eastAsia="zh-TW"/>
              </w:rPr>
            </w:pPr>
          </w:p>
        </w:tc>
      </w:tr>
      <w:tr w:rsidR="00CC6836" w:rsidRPr="00684418" w14:paraId="386EED6B" w14:textId="77777777" w:rsidTr="00CC6836">
        <w:trPr>
          <w:trHeight w:val="898"/>
        </w:trPr>
        <w:tc>
          <w:tcPr>
            <w:tcW w:w="2518" w:type="dxa"/>
            <w:vAlign w:val="center"/>
          </w:tcPr>
          <w:p w14:paraId="04792A1B" w14:textId="6435AB49" w:rsidR="00CC6836" w:rsidRPr="00684418" w:rsidRDefault="00CC6836" w:rsidP="00CC6836">
            <w:pPr>
              <w:jc w:val="center"/>
              <w:rPr>
                <w:rFonts w:cstheme="minorHAnsi"/>
                <w:b/>
                <w:sz w:val="24"/>
                <w:szCs w:val="24"/>
                <w:lang w:eastAsia="zh-TW"/>
              </w:rPr>
            </w:pPr>
            <w:r w:rsidRPr="00684418">
              <w:rPr>
                <w:rFonts w:cstheme="minorHAnsi"/>
                <w:b/>
                <w:sz w:val="24"/>
                <w:szCs w:val="24"/>
                <w:lang w:eastAsia="zh-TW"/>
              </w:rPr>
              <w:t>Position &amp; Affiliation</w:t>
            </w:r>
          </w:p>
        </w:tc>
        <w:tc>
          <w:tcPr>
            <w:tcW w:w="8080" w:type="dxa"/>
            <w:gridSpan w:val="3"/>
            <w:vAlign w:val="center"/>
          </w:tcPr>
          <w:p w14:paraId="3750F90B" w14:textId="77777777" w:rsidR="00CC6836" w:rsidRPr="00684418" w:rsidRDefault="00CC6836" w:rsidP="00D25E26">
            <w:pPr>
              <w:jc w:val="center"/>
              <w:rPr>
                <w:rFonts w:cstheme="minorHAnsi"/>
                <w:b/>
                <w:sz w:val="24"/>
                <w:szCs w:val="24"/>
              </w:rPr>
            </w:pPr>
          </w:p>
        </w:tc>
      </w:tr>
      <w:tr w:rsidR="00CC6836" w:rsidRPr="00684418" w14:paraId="2D7E2FB5" w14:textId="77777777" w:rsidTr="00CC6836">
        <w:trPr>
          <w:trHeight w:hRule="exact" w:val="648"/>
        </w:trPr>
        <w:tc>
          <w:tcPr>
            <w:tcW w:w="2518" w:type="dxa"/>
            <w:vAlign w:val="center"/>
          </w:tcPr>
          <w:p w14:paraId="1296F438" w14:textId="77777777" w:rsidR="00CC6836" w:rsidRPr="00684418" w:rsidRDefault="00CC6836" w:rsidP="00D25E26">
            <w:pPr>
              <w:jc w:val="center"/>
              <w:rPr>
                <w:rFonts w:cstheme="minorHAnsi"/>
                <w:b/>
                <w:sz w:val="24"/>
                <w:szCs w:val="24"/>
                <w:lang w:eastAsia="zh-TW"/>
              </w:rPr>
            </w:pPr>
            <w:r w:rsidRPr="00684418">
              <w:rPr>
                <w:rFonts w:cstheme="minorHAnsi"/>
                <w:b/>
                <w:sz w:val="24"/>
                <w:szCs w:val="24"/>
                <w:lang w:eastAsia="zh-TW"/>
              </w:rPr>
              <w:t xml:space="preserve">  PhD Graduation Year</w:t>
            </w:r>
          </w:p>
        </w:tc>
        <w:tc>
          <w:tcPr>
            <w:tcW w:w="8080" w:type="dxa"/>
            <w:gridSpan w:val="3"/>
            <w:vAlign w:val="center"/>
          </w:tcPr>
          <w:p w14:paraId="4423D3B9" w14:textId="77777777" w:rsidR="00CC6836" w:rsidRPr="00684418" w:rsidRDefault="00CC6836" w:rsidP="00D25E26">
            <w:pPr>
              <w:jc w:val="center"/>
              <w:rPr>
                <w:rFonts w:cstheme="minorHAnsi"/>
                <w:b/>
                <w:sz w:val="24"/>
                <w:szCs w:val="24"/>
                <w:lang w:eastAsia="zh-TW"/>
              </w:rPr>
            </w:pPr>
          </w:p>
        </w:tc>
      </w:tr>
      <w:tr w:rsidR="00CC6836" w:rsidRPr="00684418" w14:paraId="77BE81DA" w14:textId="77777777" w:rsidTr="00CC6836">
        <w:trPr>
          <w:trHeight w:hRule="exact" w:val="454"/>
        </w:trPr>
        <w:tc>
          <w:tcPr>
            <w:tcW w:w="2518" w:type="dxa"/>
            <w:vAlign w:val="center"/>
          </w:tcPr>
          <w:p w14:paraId="5CF901E0" w14:textId="77777777" w:rsidR="00CC6836" w:rsidRPr="00684418" w:rsidRDefault="00CC6836" w:rsidP="00D25E26">
            <w:pPr>
              <w:jc w:val="center"/>
              <w:rPr>
                <w:rFonts w:cstheme="minorHAnsi"/>
                <w:b/>
                <w:sz w:val="24"/>
                <w:szCs w:val="24"/>
                <w:lang w:eastAsia="zh-TW"/>
              </w:rPr>
            </w:pPr>
            <w:r w:rsidRPr="00684418">
              <w:rPr>
                <w:rFonts w:cstheme="minorHAnsi"/>
                <w:b/>
                <w:sz w:val="24"/>
                <w:szCs w:val="24"/>
                <w:lang w:eastAsia="zh-TW"/>
              </w:rPr>
              <w:t xml:space="preserve">Expertise </w:t>
            </w:r>
          </w:p>
        </w:tc>
        <w:tc>
          <w:tcPr>
            <w:tcW w:w="8080" w:type="dxa"/>
            <w:gridSpan w:val="3"/>
            <w:vAlign w:val="center"/>
          </w:tcPr>
          <w:p w14:paraId="57C9E762" w14:textId="77777777" w:rsidR="00CC6836" w:rsidRPr="00684418" w:rsidRDefault="00CC6836" w:rsidP="00D25E26">
            <w:pPr>
              <w:jc w:val="center"/>
              <w:rPr>
                <w:rFonts w:cstheme="minorHAnsi"/>
                <w:b/>
                <w:sz w:val="24"/>
                <w:szCs w:val="24"/>
                <w:lang w:eastAsia="zh-TW"/>
              </w:rPr>
            </w:pPr>
          </w:p>
        </w:tc>
      </w:tr>
      <w:tr w:rsidR="00CC6836" w:rsidRPr="00684418" w14:paraId="0B5FBDFA" w14:textId="77777777" w:rsidTr="00CC6836">
        <w:trPr>
          <w:trHeight w:hRule="exact" w:val="850"/>
        </w:trPr>
        <w:tc>
          <w:tcPr>
            <w:tcW w:w="2518" w:type="dxa"/>
            <w:vAlign w:val="center"/>
          </w:tcPr>
          <w:p w14:paraId="62886D92" w14:textId="77777777" w:rsidR="00CC6836" w:rsidRPr="00684418" w:rsidRDefault="00CC6836" w:rsidP="00D25E26">
            <w:pPr>
              <w:jc w:val="center"/>
              <w:rPr>
                <w:rFonts w:cstheme="minorHAnsi"/>
                <w:b/>
                <w:sz w:val="24"/>
                <w:szCs w:val="24"/>
                <w:lang w:eastAsia="zh-TW"/>
              </w:rPr>
            </w:pPr>
            <w:r w:rsidRPr="00684418">
              <w:rPr>
                <w:rFonts w:cstheme="minorHAnsi"/>
                <w:b/>
                <w:sz w:val="24"/>
                <w:szCs w:val="24"/>
                <w:lang w:eastAsia="zh-TW"/>
              </w:rPr>
              <w:t>Editorial memberships</w:t>
            </w:r>
          </w:p>
        </w:tc>
        <w:tc>
          <w:tcPr>
            <w:tcW w:w="8080" w:type="dxa"/>
            <w:gridSpan w:val="3"/>
            <w:vAlign w:val="center"/>
          </w:tcPr>
          <w:p w14:paraId="26E0711A" w14:textId="77777777" w:rsidR="00CC6836" w:rsidRPr="00684418" w:rsidRDefault="00CC6836" w:rsidP="00D25E26">
            <w:pPr>
              <w:jc w:val="center"/>
              <w:rPr>
                <w:rFonts w:cstheme="minorHAnsi"/>
                <w:b/>
                <w:sz w:val="24"/>
                <w:szCs w:val="24"/>
                <w:lang w:eastAsia="zh-TW"/>
              </w:rPr>
            </w:pPr>
          </w:p>
        </w:tc>
      </w:tr>
      <w:tr w:rsidR="00CC6836" w:rsidRPr="00684418" w14:paraId="3CE06A73" w14:textId="77777777" w:rsidTr="00CC6836">
        <w:trPr>
          <w:trHeight w:hRule="exact" w:val="754"/>
        </w:trPr>
        <w:tc>
          <w:tcPr>
            <w:tcW w:w="2518" w:type="dxa"/>
            <w:vAlign w:val="center"/>
          </w:tcPr>
          <w:p w14:paraId="7307D6E4" w14:textId="675FA304" w:rsidR="00CC6836" w:rsidRPr="00684418" w:rsidRDefault="00CC6836" w:rsidP="00CC6836">
            <w:pPr>
              <w:ind w:leftChars="13" w:left="29"/>
              <w:jc w:val="center"/>
              <w:rPr>
                <w:rFonts w:cstheme="minorHAnsi"/>
                <w:b/>
                <w:sz w:val="24"/>
                <w:szCs w:val="24"/>
                <w:lang w:eastAsia="zh-TW"/>
              </w:rPr>
            </w:pPr>
            <w:r w:rsidRPr="00684418">
              <w:rPr>
                <w:rFonts w:cstheme="minorHAnsi"/>
                <w:b/>
                <w:sz w:val="24"/>
                <w:szCs w:val="24"/>
                <w:lang w:eastAsia="zh-TW"/>
              </w:rPr>
              <w:t>Paper review experience S</w:t>
            </w:r>
          </w:p>
        </w:tc>
        <w:tc>
          <w:tcPr>
            <w:tcW w:w="8080" w:type="dxa"/>
            <w:gridSpan w:val="3"/>
            <w:vAlign w:val="center"/>
          </w:tcPr>
          <w:p w14:paraId="0ECBD614" w14:textId="77777777" w:rsidR="00CC6836" w:rsidRPr="00684418" w:rsidRDefault="00CC6836" w:rsidP="00D25E26">
            <w:pPr>
              <w:jc w:val="center"/>
              <w:rPr>
                <w:rFonts w:cstheme="minorHAnsi"/>
                <w:b/>
                <w:sz w:val="24"/>
                <w:szCs w:val="24"/>
                <w:lang w:eastAsia="zh-TW"/>
              </w:rPr>
            </w:pPr>
          </w:p>
        </w:tc>
      </w:tr>
      <w:tr w:rsidR="00CC6836" w:rsidRPr="00684418" w14:paraId="1E338E48" w14:textId="77777777" w:rsidTr="00CC6836">
        <w:trPr>
          <w:trHeight w:hRule="exact" w:val="520"/>
        </w:trPr>
        <w:tc>
          <w:tcPr>
            <w:tcW w:w="2518" w:type="dxa"/>
            <w:vAlign w:val="center"/>
          </w:tcPr>
          <w:p w14:paraId="08608590" w14:textId="77777777" w:rsidR="00CC6836" w:rsidRPr="00684418" w:rsidRDefault="00CC6836" w:rsidP="00D25E26">
            <w:pPr>
              <w:jc w:val="center"/>
              <w:rPr>
                <w:rFonts w:cstheme="minorHAnsi"/>
                <w:b/>
                <w:sz w:val="24"/>
                <w:szCs w:val="24"/>
                <w:lang w:eastAsia="zh-TW"/>
              </w:rPr>
            </w:pPr>
            <w:proofErr w:type="spellStart"/>
            <w:r w:rsidRPr="00684418">
              <w:rPr>
                <w:rFonts w:cstheme="minorHAnsi"/>
                <w:b/>
                <w:sz w:val="24"/>
                <w:szCs w:val="24"/>
                <w:lang w:eastAsia="zh-TW"/>
              </w:rPr>
              <w:t>ORCiD</w:t>
            </w:r>
            <w:proofErr w:type="spellEnd"/>
          </w:p>
        </w:tc>
        <w:tc>
          <w:tcPr>
            <w:tcW w:w="8080" w:type="dxa"/>
            <w:gridSpan w:val="3"/>
            <w:vAlign w:val="center"/>
          </w:tcPr>
          <w:p w14:paraId="79F0993C" w14:textId="77777777" w:rsidR="00CC6836" w:rsidRPr="00684418" w:rsidRDefault="00CC6836" w:rsidP="00D25E26">
            <w:pPr>
              <w:jc w:val="center"/>
              <w:rPr>
                <w:rFonts w:cstheme="minorHAnsi"/>
                <w:b/>
                <w:sz w:val="24"/>
                <w:szCs w:val="24"/>
                <w:lang w:eastAsia="zh-TW"/>
              </w:rPr>
            </w:pPr>
          </w:p>
        </w:tc>
      </w:tr>
      <w:tr w:rsidR="00CC6836" w:rsidRPr="00684418" w14:paraId="113F5DD4" w14:textId="77777777" w:rsidTr="00CC6836">
        <w:trPr>
          <w:trHeight w:hRule="exact" w:val="618"/>
        </w:trPr>
        <w:tc>
          <w:tcPr>
            <w:tcW w:w="2518" w:type="dxa"/>
            <w:vAlign w:val="center"/>
          </w:tcPr>
          <w:p w14:paraId="3AE620D2" w14:textId="77777777" w:rsidR="00CC6836" w:rsidRPr="00684418" w:rsidRDefault="00CC6836" w:rsidP="00D25E26">
            <w:pPr>
              <w:jc w:val="center"/>
              <w:rPr>
                <w:rFonts w:cstheme="minorHAnsi"/>
                <w:b/>
                <w:sz w:val="24"/>
                <w:szCs w:val="24"/>
                <w:lang w:eastAsia="zh-TW"/>
              </w:rPr>
            </w:pPr>
            <w:r w:rsidRPr="00684418">
              <w:rPr>
                <w:rFonts w:cstheme="minorHAnsi"/>
                <w:b/>
                <w:sz w:val="24"/>
                <w:szCs w:val="24"/>
                <w:lang w:eastAsia="zh-TW"/>
              </w:rPr>
              <w:t>Google Scholar Website</w:t>
            </w:r>
          </w:p>
        </w:tc>
        <w:tc>
          <w:tcPr>
            <w:tcW w:w="8080" w:type="dxa"/>
            <w:gridSpan w:val="3"/>
            <w:vAlign w:val="center"/>
          </w:tcPr>
          <w:p w14:paraId="2985E8C4" w14:textId="77777777" w:rsidR="00CC6836" w:rsidRPr="00684418" w:rsidRDefault="00CC6836" w:rsidP="00D25E26">
            <w:pPr>
              <w:jc w:val="center"/>
              <w:rPr>
                <w:rFonts w:cstheme="minorHAnsi"/>
                <w:b/>
                <w:sz w:val="24"/>
                <w:szCs w:val="24"/>
                <w:lang w:eastAsia="zh-TW"/>
              </w:rPr>
            </w:pPr>
          </w:p>
        </w:tc>
      </w:tr>
    </w:tbl>
    <w:p w14:paraId="46FF5173" w14:textId="77777777" w:rsidR="00CC6836" w:rsidRPr="00021901" w:rsidRDefault="00CC6836" w:rsidP="00CC6836">
      <w:pPr>
        <w:spacing w:beforeLines="100" w:before="240" w:after="0" w:line="360" w:lineRule="exact"/>
        <w:rPr>
          <w:rFonts w:ascii="Times New Roman" w:eastAsia="SimSun" w:hAnsi="Times New Roman" w:cs="Times New Roman"/>
          <w:sz w:val="24"/>
          <w:szCs w:val="24"/>
          <w:lang w:eastAsia="zh-TW"/>
        </w:rPr>
      </w:pPr>
    </w:p>
    <w:sectPr w:rsidR="00CC6836" w:rsidRPr="00021901" w:rsidSect="00D51F8C">
      <w:headerReference w:type="default" r:id="rId7"/>
      <w:type w:val="continuous"/>
      <w:pgSz w:w="12240" w:h="15840" w:code="1"/>
      <w:pgMar w:top="340" w:right="340" w:bottom="340" w:left="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FD17" w14:textId="77777777" w:rsidR="00965B6D" w:rsidRDefault="00965B6D" w:rsidP="00F7162C">
      <w:pPr>
        <w:spacing w:after="0" w:line="240" w:lineRule="auto"/>
      </w:pPr>
      <w:r>
        <w:separator/>
      </w:r>
    </w:p>
  </w:endnote>
  <w:endnote w:type="continuationSeparator" w:id="0">
    <w:p w14:paraId="1F7C00CD" w14:textId="77777777" w:rsidR="00965B6D" w:rsidRDefault="00965B6D" w:rsidP="00F7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6766" w14:textId="77777777" w:rsidR="00965B6D" w:rsidRDefault="00965B6D" w:rsidP="00F7162C">
      <w:pPr>
        <w:spacing w:after="0" w:line="240" w:lineRule="auto"/>
      </w:pPr>
      <w:r>
        <w:separator/>
      </w:r>
    </w:p>
  </w:footnote>
  <w:footnote w:type="continuationSeparator" w:id="0">
    <w:p w14:paraId="4101CEEE" w14:textId="77777777" w:rsidR="00965B6D" w:rsidRDefault="00965B6D" w:rsidP="00F7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ABBA" w14:textId="77777777" w:rsidR="00E44F8E" w:rsidRDefault="00E44F8E" w:rsidP="00F7162C">
    <w:pPr>
      <w:pStyle w:val="Header"/>
      <w:jc w:val="center"/>
      <w:rPr>
        <w:rFonts w:ascii="Times New Roman" w:hAnsi="Times New Roman" w:cs="Times New Roman"/>
        <w:color w:val="0000FF"/>
      </w:rPr>
    </w:pPr>
    <w:r>
      <w:rPr>
        <w:noProof/>
        <w:lang w:eastAsia="zh-TW" w:bidi="ar-SA"/>
      </w:rPr>
      <w:drawing>
        <wp:inline distT="0" distB="0" distL="0" distR="0" wp14:anchorId="25CD343B" wp14:editId="3EEB45CE">
          <wp:extent cx="6909344" cy="3269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eader-wedge.png"/>
                  <pic:cNvPicPr/>
                </pic:nvPicPr>
                <pic:blipFill>
                  <a:blip r:embed="rId1">
                    <a:duotone>
                      <a:prstClr val="black"/>
                      <a:schemeClr val="tx2">
                        <a:tint val="45000"/>
                        <a:satMod val="400000"/>
                      </a:schemeClr>
                    </a:duotone>
                    <a:extLst>
                      <a:ext uri="{28A0092B-C50C-407E-A947-70E740481C1C}">
                        <a14:useLocalDpi xmlns:a14="http://schemas.microsoft.com/office/drawing/2010/main"/>
                      </a:ext>
                    </a:extLst>
                  </a:blip>
                  <a:stretch>
                    <a:fillRect/>
                  </a:stretch>
                </pic:blipFill>
                <pic:spPr>
                  <a:xfrm>
                    <a:off x="0" y="0"/>
                    <a:ext cx="7622993" cy="360771"/>
                  </a:xfrm>
                  <a:prstGeom prst="rect">
                    <a:avLst/>
                  </a:prstGeom>
                </pic:spPr>
              </pic:pic>
            </a:graphicData>
          </a:graphic>
        </wp:inline>
      </w:drawing>
    </w:r>
  </w:p>
  <w:p w14:paraId="6F0A52CA" w14:textId="62E1D776" w:rsidR="00F7162C" w:rsidRPr="00A25276" w:rsidRDefault="00F7162C" w:rsidP="00F7162C">
    <w:pPr>
      <w:pStyle w:val="Header"/>
      <w:jc w:val="center"/>
      <w:rPr>
        <w:rFonts w:ascii="Times New Roman" w:hAnsi="Times New Roman" w:cs="Times New Roman"/>
        <w:color w:val="0000FF"/>
      </w:rPr>
    </w:pPr>
    <w:r w:rsidRPr="00A25276">
      <w:rPr>
        <w:rFonts w:ascii="Times New Roman" w:hAnsi="Times New Roman" w:cs="Times New Roman"/>
        <w:noProof/>
        <w:color w:val="0000FF"/>
        <w:lang w:eastAsia="zh-TW" w:bidi="ar-SA"/>
      </w:rPr>
      <w:drawing>
        <wp:inline distT="0" distB="0" distL="0" distR="0" wp14:anchorId="23BD351E" wp14:editId="2C1C9B2D">
          <wp:extent cx="504000" cy="576000"/>
          <wp:effectExtent l="0" t="0" r="0" b="0"/>
          <wp:docPr id="2" name="Picture 2" descr="Image result for pel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pels logo"/>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eastAsia="zh-TW" w:bidi="ar-SA"/>
      </w:rPr>
      <w:drawing>
        <wp:inline distT="0" distB="0" distL="0" distR="0" wp14:anchorId="3AEF982B" wp14:editId="468309D2">
          <wp:extent cx="1026000" cy="576000"/>
          <wp:effectExtent l="0" t="0" r="3175" b="0"/>
          <wp:docPr id="3" name="Picture 3" descr="Image result for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ieee logo"/>
                  <pic:cNvPicPr preferRelativeResize="0">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6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eastAsia="zh-TW" w:bidi="ar-SA"/>
      </w:rPr>
      <w:drawing>
        <wp:inline distT="0" distB="0" distL="0" distR="0" wp14:anchorId="03D9CCDE" wp14:editId="2FFDF7FB">
          <wp:extent cx="882000" cy="576000"/>
          <wp:effectExtent l="0" t="0" r="0" b="0"/>
          <wp:docPr id="4" name="Picture 4" descr="Image result for IAS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IAS  ieee logo"/>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2000" cy="576000"/>
                  </a:xfrm>
                  <a:prstGeom prst="rect">
                    <a:avLst/>
                  </a:prstGeom>
                  <a:noFill/>
                  <a:ln>
                    <a:noFill/>
                  </a:ln>
                </pic:spPr>
              </pic:pic>
            </a:graphicData>
          </a:graphic>
        </wp:inline>
      </w:drawing>
    </w:r>
  </w:p>
  <w:p w14:paraId="40C68344" w14:textId="77777777" w:rsidR="00A25276" w:rsidRPr="00E44F8E" w:rsidRDefault="00A25276" w:rsidP="00A25276">
    <w:pPr>
      <w:snapToGrid w:val="0"/>
      <w:spacing w:after="0" w:line="264" w:lineRule="auto"/>
      <w:ind w:right="357" w:firstLine="726"/>
      <w:jc w:val="center"/>
      <w:rPr>
        <w:rFonts w:cstheme="minorHAnsi"/>
        <w:b/>
        <w:bCs/>
        <w:color w:val="2E5C8A"/>
        <w:sz w:val="28"/>
        <w:szCs w:val="28"/>
      </w:rPr>
    </w:pPr>
    <w:r w:rsidRPr="00E44F8E">
      <w:rPr>
        <w:rFonts w:cstheme="minorHAnsi"/>
        <w:b/>
        <w:bCs/>
        <w:color w:val="2E5C8A"/>
        <w:sz w:val="28"/>
        <w:szCs w:val="28"/>
      </w:rPr>
      <w:t xml:space="preserve">Call for Papers </w:t>
    </w:r>
  </w:p>
  <w:p w14:paraId="58B32226" w14:textId="5E922E26" w:rsidR="00A25276" w:rsidRPr="00E44F8E" w:rsidRDefault="00A25276" w:rsidP="00A25276">
    <w:pPr>
      <w:snapToGrid w:val="0"/>
      <w:spacing w:after="0" w:line="264" w:lineRule="auto"/>
      <w:ind w:right="360" w:firstLine="727"/>
      <w:jc w:val="center"/>
      <w:rPr>
        <w:rFonts w:cstheme="minorHAnsi"/>
        <w:color w:val="2E5C8A"/>
        <w:sz w:val="28"/>
        <w:szCs w:val="28"/>
      </w:rPr>
    </w:pPr>
    <w:r w:rsidRPr="00E44F8E">
      <w:rPr>
        <w:rFonts w:cstheme="minorHAnsi"/>
        <w:b/>
        <w:bCs/>
        <w:color w:val="2E5C8A"/>
        <w:sz w:val="28"/>
        <w:szCs w:val="28"/>
      </w:rPr>
      <w:t>IEEE Journal of Emerging and Selected Topics in Power Electronics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C80"/>
    <w:multiLevelType w:val="hybridMultilevel"/>
    <w:tmpl w:val="2DCC6CEA"/>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 w15:restartNumberingAfterBreak="0">
    <w:nsid w:val="14F53FCE"/>
    <w:multiLevelType w:val="hybridMultilevel"/>
    <w:tmpl w:val="D72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499F"/>
    <w:multiLevelType w:val="hybridMultilevel"/>
    <w:tmpl w:val="BC6AD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587A00"/>
    <w:multiLevelType w:val="hybridMultilevel"/>
    <w:tmpl w:val="E93E9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A92640"/>
    <w:multiLevelType w:val="hybridMultilevel"/>
    <w:tmpl w:val="62885AE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E71401E"/>
    <w:multiLevelType w:val="hybridMultilevel"/>
    <w:tmpl w:val="F80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80303"/>
    <w:multiLevelType w:val="hybridMultilevel"/>
    <w:tmpl w:val="867CEC76"/>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7" w15:restartNumberingAfterBreak="0">
    <w:nsid w:val="6A8B3344"/>
    <w:multiLevelType w:val="hybridMultilevel"/>
    <w:tmpl w:val="0A86221E"/>
    <w:lvl w:ilvl="0" w:tplc="04090001">
      <w:start w:val="1"/>
      <w:numFmt w:val="bullet"/>
      <w:lvlText w:val=""/>
      <w:lvlJc w:val="left"/>
      <w:pPr>
        <w:ind w:left="570" w:hanging="480"/>
      </w:pPr>
      <w:rPr>
        <w:rFonts w:ascii="Symbol" w:hAnsi="Symbol" w:hint="default"/>
      </w:rPr>
    </w:lvl>
    <w:lvl w:ilvl="1" w:tplc="04090003" w:tentative="1">
      <w:start w:val="1"/>
      <w:numFmt w:val="bullet"/>
      <w:lvlText w:val=""/>
      <w:lvlJc w:val="left"/>
      <w:pPr>
        <w:ind w:left="1050" w:hanging="480"/>
      </w:pPr>
      <w:rPr>
        <w:rFonts w:ascii="Wingdings" w:hAnsi="Wingdings" w:hint="default"/>
      </w:rPr>
    </w:lvl>
    <w:lvl w:ilvl="2" w:tplc="04090005" w:tentative="1">
      <w:start w:val="1"/>
      <w:numFmt w:val="bullet"/>
      <w:lvlText w:val=""/>
      <w:lvlJc w:val="left"/>
      <w:pPr>
        <w:ind w:left="1530" w:hanging="480"/>
      </w:pPr>
      <w:rPr>
        <w:rFonts w:ascii="Wingdings" w:hAnsi="Wingdings" w:hint="default"/>
      </w:rPr>
    </w:lvl>
    <w:lvl w:ilvl="3" w:tplc="04090001" w:tentative="1">
      <w:start w:val="1"/>
      <w:numFmt w:val="bullet"/>
      <w:lvlText w:val=""/>
      <w:lvlJc w:val="left"/>
      <w:pPr>
        <w:ind w:left="2010" w:hanging="480"/>
      </w:pPr>
      <w:rPr>
        <w:rFonts w:ascii="Wingdings" w:hAnsi="Wingdings" w:hint="default"/>
      </w:rPr>
    </w:lvl>
    <w:lvl w:ilvl="4" w:tplc="04090003" w:tentative="1">
      <w:start w:val="1"/>
      <w:numFmt w:val="bullet"/>
      <w:lvlText w:val=""/>
      <w:lvlJc w:val="left"/>
      <w:pPr>
        <w:ind w:left="2490" w:hanging="480"/>
      </w:pPr>
      <w:rPr>
        <w:rFonts w:ascii="Wingdings" w:hAnsi="Wingdings" w:hint="default"/>
      </w:rPr>
    </w:lvl>
    <w:lvl w:ilvl="5" w:tplc="04090005" w:tentative="1">
      <w:start w:val="1"/>
      <w:numFmt w:val="bullet"/>
      <w:lvlText w:val=""/>
      <w:lvlJc w:val="left"/>
      <w:pPr>
        <w:ind w:left="2970" w:hanging="480"/>
      </w:pPr>
      <w:rPr>
        <w:rFonts w:ascii="Wingdings" w:hAnsi="Wingdings" w:hint="default"/>
      </w:rPr>
    </w:lvl>
    <w:lvl w:ilvl="6" w:tplc="04090001" w:tentative="1">
      <w:start w:val="1"/>
      <w:numFmt w:val="bullet"/>
      <w:lvlText w:val=""/>
      <w:lvlJc w:val="left"/>
      <w:pPr>
        <w:ind w:left="3450" w:hanging="480"/>
      </w:pPr>
      <w:rPr>
        <w:rFonts w:ascii="Wingdings" w:hAnsi="Wingdings" w:hint="default"/>
      </w:rPr>
    </w:lvl>
    <w:lvl w:ilvl="7" w:tplc="04090003" w:tentative="1">
      <w:start w:val="1"/>
      <w:numFmt w:val="bullet"/>
      <w:lvlText w:val=""/>
      <w:lvlJc w:val="left"/>
      <w:pPr>
        <w:ind w:left="3930" w:hanging="480"/>
      </w:pPr>
      <w:rPr>
        <w:rFonts w:ascii="Wingdings" w:hAnsi="Wingdings" w:hint="default"/>
      </w:rPr>
    </w:lvl>
    <w:lvl w:ilvl="8" w:tplc="04090005" w:tentative="1">
      <w:start w:val="1"/>
      <w:numFmt w:val="bullet"/>
      <w:lvlText w:val=""/>
      <w:lvlJc w:val="left"/>
      <w:pPr>
        <w:ind w:left="4410" w:hanging="480"/>
      </w:pPr>
      <w:rPr>
        <w:rFonts w:ascii="Wingdings" w:hAnsi="Wingdings" w:hint="default"/>
      </w:rPr>
    </w:lvl>
  </w:abstractNum>
  <w:abstractNum w:abstractNumId="8" w15:restartNumberingAfterBreak="0">
    <w:nsid w:val="6E4F165F"/>
    <w:multiLevelType w:val="hybridMultilevel"/>
    <w:tmpl w:val="E65E4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3E5913"/>
    <w:multiLevelType w:val="hybridMultilevel"/>
    <w:tmpl w:val="C7F6C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791A35"/>
    <w:multiLevelType w:val="hybridMultilevel"/>
    <w:tmpl w:val="FB2A049E"/>
    <w:lvl w:ilvl="0" w:tplc="04090001">
      <w:start w:val="1"/>
      <w:numFmt w:val="bullet"/>
      <w:lvlText w:val=""/>
      <w:lvlJc w:val="left"/>
      <w:pPr>
        <w:ind w:left="570" w:hanging="480"/>
      </w:pPr>
      <w:rPr>
        <w:rFonts w:ascii="Symbol" w:hAnsi="Symbol" w:hint="default"/>
      </w:rPr>
    </w:lvl>
    <w:lvl w:ilvl="1" w:tplc="04090003" w:tentative="1">
      <w:start w:val="1"/>
      <w:numFmt w:val="bullet"/>
      <w:lvlText w:val=""/>
      <w:lvlJc w:val="left"/>
      <w:pPr>
        <w:ind w:left="1050" w:hanging="480"/>
      </w:pPr>
      <w:rPr>
        <w:rFonts w:ascii="Wingdings" w:hAnsi="Wingdings" w:hint="default"/>
      </w:rPr>
    </w:lvl>
    <w:lvl w:ilvl="2" w:tplc="04090005" w:tentative="1">
      <w:start w:val="1"/>
      <w:numFmt w:val="bullet"/>
      <w:lvlText w:val=""/>
      <w:lvlJc w:val="left"/>
      <w:pPr>
        <w:ind w:left="1530" w:hanging="480"/>
      </w:pPr>
      <w:rPr>
        <w:rFonts w:ascii="Wingdings" w:hAnsi="Wingdings" w:hint="default"/>
      </w:rPr>
    </w:lvl>
    <w:lvl w:ilvl="3" w:tplc="04090001" w:tentative="1">
      <w:start w:val="1"/>
      <w:numFmt w:val="bullet"/>
      <w:lvlText w:val=""/>
      <w:lvlJc w:val="left"/>
      <w:pPr>
        <w:ind w:left="2010" w:hanging="480"/>
      </w:pPr>
      <w:rPr>
        <w:rFonts w:ascii="Wingdings" w:hAnsi="Wingdings" w:hint="default"/>
      </w:rPr>
    </w:lvl>
    <w:lvl w:ilvl="4" w:tplc="04090003" w:tentative="1">
      <w:start w:val="1"/>
      <w:numFmt w:val="bullet"/>
      <w:lvlText w:val=""/>
      <w:lvlJc w:val="left"/>
      <w:pPr>
        <w:ind w:left="2490" w:hanging="480"/>
      </w:pPr>
      <w:rPr>
        <w:rFonts w:ascii="Wingdings" w:hAnsi="Wingdings" w:hint="default"/>
      </w:rPr>
    </w:lvl>
    <w:lvl w:ilvl="5" w:tplc="04090005" w:tentative="1">
      <w:start w:val="1"/>
      <w:numFmt w:val="bullet"/>
      <w:lvlText w:val=""/>
      <w:lvlJc w:val="left"/>
      <w:pPr>
        <w:ind w:left="2970" w:hanging="480"/>
      </w:pPr>
      <w:rPr>
        <w:rFonts w:ascii="Wingdings" w:hAnsi="Wingdings" w:hint="default"/>
      </w:rPr>
    </w:lvl>
    <w:lvl w:ilvl="6" w:tplc="04090001" w:tentative="1">
      <w:start w:val="1"/>
      <w:numFmt w:val="bullet"/>
      <w:lvlText w:val=""/>
      <w:lvlJc w:val="left"/>
      <w:pPr>
        <w:ind w:left="3450" w:hanging="480"/>
      </w:pPr>
      <w:rPr>
        <w:rFonts w:ascii="Wingdings" w:hAnsi="Wingdings" w:hint="default"/>
      </w:rPr>
    </w:lvl>
    <w:lvl w:ilvl="7" w:tplc="04090003" w:tentative="1">
      <w:start w:val="1"/>
      <w:numFmt w:val="bullet"/>
      <w:lvlText w:val=""/>
      <w:lvlJc w:val="left"/>
      <w:pPr>
        <w:ind w:left="3930" w:hanging="480"/>
      </w:pPr>
      <w:rPr>
        <w:rFonts w:ascii="Wingdings" w:hAnsi="Wingdings" w:hint="default"/>
      </w:rPr>
    </w:lvl>
    <w:lvl w:ilvl="8" w:tplc="04090005" w:tentative="1">
      <w:start w:val="1"/>
      <w:numFmt w:val="bullet"/>
      <w:lvlText w:val=""/>
      <w:lvlJc w:val="left"/>
      <w:pPr>
        <w:ind w:left="4410" w:hanging="480"/>
      </w:pPr>
      <w:rPr>
        <w:rFonts w:ascii="Wingdings" w:hAnsi="Wingdings" w:hint="default"/>
      </w:rPr>
    </w:lvl>
  </w:abstractNum>
  <w:abstractNum w:abstractNumId="11" w15:restartNumberingAfterBreak="0">
    <w:nsid w:val="7ACF3861"/>
    <w:multiLevelType w:val="hybridMultilevel"/>
    <w:tmpl w:val="30DE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E74FF"/>
    <w:multiLevelType w:val="hybridMultilevel"/>
    <w:tmpl w:val="10F87B86"/>
    <w:lvl w:ilvl="0" w:tplc="50682E56">
      <w:numFmt w:val="bullet"/>
      <w:lvlText w:val="-"/>
      <w:lvlJc w:val="left"/>
      <w:pPr>
        <w:ind w:left="414" w:hanging="360"/>
      </w:pPr>
      <w:rPr>
        <w:rFonts w:ascii="Calibri" w:eastAsia="PMingLiU" w:hAnsi="Calibri" w:cs="Calibri" w:hint="default"/>
        <w:color w:val="FF0000"/>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num w:numId="1">
    <w:abstractNumId w:val="1"/>
  </w:num>
  <w:num w:numId="2">
    <w:abstractNumId w:val="5"/>
  </w:num>
  <w:num w:numId="3">
    <w:abstractNumId w:val="6"/>
  </w:num>
  <w:num w:numId="4">
    <w:abstractNumId w:val="0"/>
  </w:num>
  <w:num w:numId="5">
    <w:abstractNumId w:val="8"/>
  </w:num>
  <w:num w:numId="6">
    <w:abstractNumId w:val="11"/>
  </w:num>
  <w:num w:numId="7">
    <w:abstractNumId w:val="12"/>
  </w:num>
  <w:num w:numId="8">
    <w:abstractNumId w:val="3"/>
  </w:num>
  <w:num w:numId="9">
    <w:abstractNumId w:val="2"/>
  </w:num>
  <w:num w:numId="10">
    <w:abstractNumId w:val="9"/>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FE"/>
    <w:rsid w:val="00004927"/>
    <w:rsid w:val="00037C1E"/>
    <w:rsid w:val="00070751"/>
    <w:rsid w:val="00083CFB"/>
    <w:rsid w:val="000D108F"/>
    <w:rsid w:val="00135E3E"/>
    <w:rsid w:val="00147BFE"/>
    <w:rsid w:val="0019580F"/>
    <w:rsid w:val="001959A2"/>
    <w:rsid w:val="001C55E2"/>
    <w:rsid w:val="001E3607"/>
    <w:rsid w:val="001E4864"/>
    <w:rsid w:val="00247D94"/>
    <w:rsid w:val="002553B6"/>
    <w:rsid w:val="002609C3"/>
    <w:rsid w:val="002D1703"/>
    <w:rsid w:val="002D35B4"/>
    <w:rsid w:val="002E22CD"/>
    <w:rsid w:val="003011DE"/>
    <w:rsid w:val="00337FA3"/>
    <w:rsid w:val="00350802"/>
    <w:rsid w:val="0039329E"/>
    <w:rsid w:val="003A01A9"/>
    <w:rsid w:val="003C775D"/>
    <w:rsid w:val="003D2234"/>
    <w:rsid w:val="003F464D"/>
    <w:rsid w:val="004118EF"/>
    <w:rsid w:val="0043256E"/>
    <w:rsid w:val="004E15D5"/>
    <w:rsid w:val="004F154D"/>
    <w:rsid w:val="00505704"/>
    <w:rsid w:val="00560BEA"/>
    <w:rsid w:val="00562F05"/>
    <w:rsid w:val="00563958"/>
    <w:rsid w:val="00573AFB"/>
    <w:rsid w:val="00581432"/>
    <w:rsid w:val="00587AFA"/>
    <w:rsid w:val="00591BD9"/>
    <w:rsid w:val="005B2852"/>
    <w:rsid w:val="006225E1"/>
    <w:rsid w:val="00643261"/>
    <w:rsid w:val="006762D4"/>
    <w:rsid w:val="00684418"/>
    <w:rsid w:val="006B51C9"/>
    <w:rsid w:val="0071486E"/>
    <w:rsid w:val="0071523C"/>
    <w:rsid w:val="00730DD9"/>
    <w:rsid w:val="00757EFE"/>
    <w:rsid w:val="00770E13"/>
    <w:rsid w:val="0077370D"/>
    <w:rsid w:val="00794FDF"/>
    <w:rsid w:val="0079525B"/>
    <w:rsid w:val="007D69C0"/>
    <w:rsid w:val="008004D3"/>
    <w:rsid w:val="008271A8"/>
    <w:rsid w:val="008341AD"/>
    <w:rsid w:val="008428A3"/>
    <w:rsid w:val="00882E04"/>
    <w:rsid w:val="00894720"/>
    <w:rsid w:val="009439AD"/>
    <w:rsid w:val="00953140"/>
    <w:rsid w:val="00965311"/>
    <w:rsid w:val="00965B6D"/>
    <w:rsid w:val="0099729B"/>
    <w:rsid w:val="009B01B6"/>
    <w:rsid w:val="009C2741"/>
    <w:rsid w:val="009E6B84"/>
    <w:rsid w:val="00A25276"/>
    <w:rsid w:val="00A5212A"/>
    <w:rsid w:val="00A77703"/>
    <w:rsid w:val="00AD7E6E"/>
    <w:rsid w:val="00B231AB"/>
    <w:rsid w:val="00B82F4B"/>
    <w:rsid w:val="00BB3FDE"/>
    <w:rsid w:val="00BD5AC3"/>
    <w:rsid w:val="00BE5377"/>
    <w:rsid w:val="00C05111"/>
    <w:rsid w:val="00C33E7A"/>
    <w:rsid w:val="00C37BAA"/>
    <w:rsid w:val="00C829E2"/>
    <w:rsid w:val="00CC6836"/>
    <w:rsid w:val="00CD2318"/>
    <w:rsid w:val="00D42380"/>
    <w:rsid w:val="00D51F8C"/>
    <w:rsid w:val="00D71D09"/>
    <w:rsid w:val="00D85988"/>
    <w:rsid w:val="00DB3CE9"/>
    <w:rsid w:val="00DE7359"/>
    <w:rsid w:val="00DF1219"/>
    <w:rsid w:val="00DF7BDE"/>
    <w:rsid w:val="00E104A1"/>
    <w:rsid w:val="00E304DE"/>
    <w:rsid w:val="00E36911"/>
    <w:rsid w:val="00E44F8E"/>
    <w:rsid w:val="00E86FD3"/>
    <w:rsid w:val="00EA46FF"/>
    <w:rsid w:val="00EB3366"/>
    <w:rsid w:val="00ED4754"/>
    <w:rsid w:val="00EE0989"/>
    <w:rsid w:val="00F30E39"/>
    <w:rsid w:val="00F7162C"/>
    <w:rsid w:val="00F76C05"/>
    <w:rsid w:val="00FD0E91"/>
    <w:rsid w:val="00FE34F8"/>
    <w:rsid w:val="00FF1C1E"/>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5676"/>
  <w15:docId w15:val="{73E1D0BE-BDCF-48B6-B2C6-249D96B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75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140"/>
    <w:rPr>
      <w:color w:val="0563C1" w:themeColor="hyperlink"/>
      <w:u w:val="single"/>
    </w:rPr>
  </w:style>
  <w:style w:type="paragraph" w:styleId="BalloonText">
    <w:name w:val="Balloon Text"/>
    <w:basedOn w:val="Normal"/>
    <w:link w:val="BalloonTextChar"/>
    <w:uiPriority w:val="99"/>
    <w:semiHidden/>
    <w:unhideWhenUsed/>
    <w:rsid w:val="003C775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C775D"/>
    <w:rPr>
      <w:rFonts w:ascii="Tahoma" w:hAnsi="Tahoma" w:cs="Mangal"/>
      <w:sz w:val="16"/>
      <w:szCs w:val="14"/>
    </w:rPr>
  </w:style>
  <w:style w:type="character" w:styleId="Emphasis">
    <w:name w:val="Emphasis"/>
    <w:basedOn w:val="DefaultParagraphFont"/>
    <w:uiPriority w:val="20"/>
    <w:qFormat/>
    <w:rsid w:val="003011DE"/>
    <w:rPr>
      <w:i/>
      <w:iCs/>
    </w:rPr>
  </w:style>
  <w:style w:type="character" w:styleId="CommentReference">
    <w:name w:val="annotation reference"/>
    <w:basedOn w:val="DefaultParagraphFont"/>
    <w:uiPriority w:val="99"/>
    <w:semiHidden/>
    <w:unhideWhenUsed/>
    <w:rsid w:val="008271A8"/>
    <w:rPr>
      <w:sz w:val="16"/>
      <w:szCs w:val="16"/>
    </w:rPr>
  </w:style>
  <w:style w:type="paragraph" w:styleId="CommentText">
    <w:name w:val="annotation text"/>
    <w:basedOn w:val="Normal"/>
    <w:link w:val="CommentTextChar"/>
    <w:uiPriority w:val="99"/>
    <w:semiHidden/>
    <w:unhideWhenUsed/>
    <w:rsid w:val="008271A8"/>
    <w:pPr>
      <w:spacing w:line="240" w:lineRule="auto"/>
    </w:pPr>
    <w:rPr>
      <w:sz w:val="20"/>
      <w:szCs w:val="18"/>
    </w:rPr>
  </w:style>
  <w:style w:type="character" w:customStyle="1" w:styleId="CommentTextChar">
    <w:name w:val="Comment Text Char"/>
    <w:basedOn w:val="DefaultParagraphFont"/>
    <w:link w:val="CommentText"/>
    <w:uiPriority w:val="99"/>
    <w:semiHidden/>
    <w:rsid w:val="008271A8"/>
    <w:rPr>
      <w:rFonts w:cs="Mangal"/>
      <w:sz w:val="20"/>
      <w:szCs w:val="18"/>
    </w:rPr>
  </w:style>
  <w:style w:type="paragraph" w:styleId="CommentSubject">
    <w:name w:val="annotation subject"/>
    <w:basedOn w:val="CommentText"/>
    <w:next w:val="CommentText"/>
    <w:link w:val="CommentSubjectChar"/>
    <w:uiPriority w:val="99"/>
    <w:semiHidden/>
    <w:unhideWhenUsed/>
    <w:rsid w:val="008271A8"/>
    <w:rPr>
      <w:b/>
      <w:bCs/>
    </w:rPr>
  </w:style>
  <w:style w:type="character" w:customStyle="1" w:styleId="CommentSubjectChar">
    <w:name w:val="Comment Subject Char"/>
    <w:basedOn w:val="CommentTextChar"/>
    <w:link w:val="CommentSubject"/>
    <w:uiPriority w:val="99"/>
    <w:semiHidden/>
    <w:rsid w:val="008271A8"/>
    <w:rPr>
      <w:rFonts w:cs="Mangal"/>
      <w:b/>
      <w:bCs/>
      <w:sz w:val="20"/>
      <w:szCs w:val="18"/>
    </w:rPr>
  </w:style>
  <w:style w:type="paragraph" w:styleId="Header">
    <w:name w:val="header"/>
    <w:basedOn w:val="Normal"/>
    <w:link w:val="HeaderChar"/>
    <w:uiPriority w:val="99"/>
    <w:unhideWhenUsed/>
    <w:rsid w:val="00F71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2C"/>
    <w:rPr>
      <w:rFonts w:cs="Mangal"/>
    </w:rPr>
  </w:style>
  <w:style w:type="paragraph" w:styleId="Footer">
    <w:name w:val="footer"/>
    <w:basedOn w:val="Normal"/>
    <w:link w:val="FooterChar"/>
    <w:uiPriority w:val="99"/>
    <w:unhideWhenUsed/>
    <w:rsid w:val="00F7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2C"/>
    <w:rPr>
      <w:rFonts w:cs="Mangal"/>
    </w:rPr>
  </w:style>
  <w:style w:type="character" w:customStyle="1" w:styleId="UnresolvedMention1">
    <w:name w:val="Unresolved Mention1"/>
    <w:basedOn w:val="DefaultParagraphFont"/>
    <w:uiPriority w:val="99"/>
    <w:semiHidden/>
    <w:unhideWhenUsed/>
    <w:rsid w:val="005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63</Words>
  <Characters>364</Characters>
  <Application>Microsoft Office Word</Application>
  <DocSecurity>0</DocSecurity>
  <Lines>3</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Ahtesham Haque</dc:creator>
  <cp:lastModifiedBy>Jessica P Uherek</cp:lastModifiedBy>
  <cp:revision>30</cp:revision>
  <dcterms:created xsi:type="dcterms:W3CDTF">2021-10-28T15:11:00Z</dcterms:created>
  <dcterms:modified xsi:type="dcterms:W3CDTF">2022-06-08T13:31:00Z</dcterms:modified>
</cp:coreProperties>
</file>